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7C138" w14:textId="77777777" w:rsidR="007861C5" w:rsidRDefault="007861C5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53EAF" w14:textId="77777777" w:rsidR="007861C5" w:rsidRDefault="007861C5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206000" w14:textId="77777777" w:rsidR="007861C5" w:rsidRDefault="007861C5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AD4910" w14:textId="77777777" w:rsidR="007861C5" w:rsidRDefault="007861C5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6662A5" w14:textId="77777777" w:rsidR="007861C5" w:rsidRDefault="007861C5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158DAF" w14:textId="7BD8EF6F" w:rsidR="00957D7C" w:rsidRDefault="00EC3252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Hellenic </w:t>
      </w:r>
      <w:r w:rsidR="00957D7C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s Hellenistic</w:t>
      </w:r>
    </w:p>
    <w:p w14:paraId="49D80CFF" w14:textId="77777777" w:rsidR="00957D7C" w:rsidRDefault="00957D7C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B3D4028" w14:textId="77777777" w:rsidR="00957D7C" w:rsidRDefault="00957D7C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EFA7D96" w14:textId="77777777" w:rsidR="007861C5" w:rsidRDefault="007861C5" w:rsidP="007861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9C96E0" w14:textId="72310E32" w:rsidR="00957D7C" w:rsidRDefault="00957D7C" w:rsidP="007861C5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Hellenic vs Hellenistic</w:t>
      </w:r>
    </w:p>
    <w:p w14:paraId="4F01A2C2" w14:textId="0EFB1548" w:rsidR="00FD49EE" w:rsidRPr="003E7932" w:rsidRDefault="00D52678" w:rsidP="007861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Difference</w:t>
      </w:r>
      <w:r w:rsidR="00FD49EE"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="00CC7DF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B</w:t>
      </w:r>
      <w:r w:rsidR="00FD49EE"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</w:t>
      </w:r>
      <w:r w:rsid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tween Hellenic and Hellenistic C</w:t>
      </w:r>
      <w:r w:rsidR="00FD49EE"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ultures</w:t>
      </w:r>
    </w:p>
    <w:p w14:paraId="0CCDDC0C" w14:textId="5A854656" w:rsidR="00EC3252" w:rsidRPr="003E7932" w:rsidRDefault="00C03BFD" w:rsidP="00786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32">
        <w:rPr>
          <w:rFonts w:ascii="Times New Roman" w:hAnsi="Times New Roman" w:cs="Times New Roman"/>
          <w:sz w:val="24"/>
          <w:szCs w:val="24"/>
        </w:rPr>
        <w:t>Hellenic</w:t>
      </w:r>
      <w:r w:rsidR="006E0A55" w:rsidRPr="003E7932">
        <w:rPr>
          <w:rFonts w:ascii="Times New Roman" w:hAnsi="Times New Roman" w:cs="Times New Roman"/>
          <w:sz w:val="24"/>
          <w:szCs w:val="24"/>
        </w:rPr>
        <w:t xml:space="preserve"> period</w:t>
      </w:r>
      <w:r w:rsidRPr="003E7932">
        <w:rPr>
          <w:rFonts w:ascii="Times New Roman" w:hAnsi="Times New Roman" w:cs="Times New Roman"/>
          <w:sz w:val="24"/>
          <w:szCs w:val="24"/>
        </w:rPr>
        <w:t xml:space="preserve"> refers to the period of the ancient </w:t>
      </w:r>
      <w:r w:rsidR="006E0A55" w:rsidRPr="003E7932">
        <w:rPr>
          <w:rFonts w:ascii="Times New Roman" w:hAnsi="Times New Roman" w:cs="Times New Roman"/>
          <w:sz w:val="24"/>
          <w:szCs w:val="24"/>
        </w:rPr>
        <w:t>Greek</w:t>
      </w:r>
      <w:r w:rsidRPr="003E7932">
        <w:rPr>
          <w:rFonts w:ascii="Times New Roman" w:hAnsi="Times New Roman" w:cs="Times New Roman"/>
          <w:sz w:val="24"/>
          <w:szCs w:val="24"/>
        </w:rPr>
        <w:t xml:space="preserve"> before the death of alexander the great and is also known as the classical Greece </w:t>
      </w:r>
      <w:r w:rsidR="006E0A55" w:rsidRPr="003E7932">
        <w:rPr>
          <w:rFonts w:ascii="Times New Roman" w:hAnsi="Times New Roman" w:cs="Times New Roman"/>
          <w:sz w:val="24"/>
          <w:szCs w:val="24"/>
        </w:rPr>
        <w:t>period. On</w:t>
      </w:r>
      <w:r w:rsidRPr="003E7932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6E0A55" w:rsidRPr="003E7932">
        <w:rPr>
          <w:rFonts w:ascii="Times New Roman" w:hAnsi="Times New Roman" w:cs="Times New Roman"/>
          <w:sz w:val="24"/>
          <w:szCs w:val="24"/>
        </w:rPr>
        <w:t>hand</w:t>
      </w:r>
      <w:r w:rsidRPr="003E7932">
        <w:rPr>
          <w:rFonts w:ascii="Times New Roman" w:hAnsi="Times New Roman" w:cs="Times New Roman"/>
          <w:sz w:val="24"/>
          <w:szCs w:val="24"/>
        </w:rPr>
        <w:t>,</w:t>
      </w:r>
      <w:r w:rsidR="006E0A55"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Pr="003E7932">
        <w:rPr>
          <w:rFonts w:ascii="Times New Roman" w:hAnsi="Times New Roman" w:cs="Times New Roman"/>
          <w:sz w:val="24"/>
          <w:szCs w:val="24"/>
        </w:rPr>
        <w:t xml:space="preserve">Hellenistic refers to </w:t>
      </w:r>
      <w:r w:rsidR="006E0A55" w:rsidRPr="003E7932">
        <w:rPr>
          <w:rFonts w:ascii="Times New Roman" w:hAnsi="Times New Roman" w:cs="Times New Roman"/>
          <w:sz w:val="24"/>
          <w:szCs w:val="24"/>
        </w:rPr>
        <w:t>the</w:t>
      </w:r>
      <w:r w:rsidRPr="003E7932">
        <w:rPr>
          <w:rFonts w:ascii="Times New Roman" w:hAnsi="Times New Roman" w:cs="Times New Roman"/>
          <w:sz w:val="24"/>
          <w:szCs w:val="24"/>
        </w:rPr>
        <w:t xml:space="preserve"> period that followed the death of the </w:t>
      </w:r>
      <w:r w:rsidR="00994A19" w:rsidRPr="003E7932">
        <w:rPr>
          <w:rFonts w:ascii="Times New Roman" w:hAnsi="Times New Roman" w:cs="Times New Roman"/>
          <w:sz w:val="24"/>
          <w:szCs w:val="24"/>
        </w:rPr>
        <w:t>king</w:t>
      </w:r>
      <w:r w:rsidR="006E0A55"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994A19" w:rsidRPr="003E7932">
        <w:rPr>
          <w:rFonts w:ascii="Times New Roman" w:hAnsi="Times New Roman" w:cs="Times New Roman"/>
          <w:sz w:val="24"/>
          <w:szCs w:val="24"/>
        </w:rPr>
        <w:t>(</w:t>
      </w:r>
      <w:r w:rsidR="00994A19"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Chrubasik &amp; King, 2017).</w:t>
      </w:r>
      <w:r w:rsidR="009C56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sz w:val="24"/>
          <w:szCs w:val="24"/>
        </w:rPr>
        <w:t>The</w:t>
      </w:r>
      <w:r w:rsidRPr="003E7932">
        <w:rPr>
          <w:rFonts w:ascii="Times New Roman" w:hAnsi="Times New Roman" w:cs="Times New Roman"/>
          <w:sz w:val="24"/>
          <w:szCs w:val="24"/>
        </w:rPr>
        <w:t xml:space="preserve"> two period</w:t>
      </w:r>
      <w:r w:rsidR="006E0A55" w:rsidRPr="003E7932">
        <w:rPr>
          <w:rFonts w:ascii="Times New Roman" w:hAnsi="Times New Roman" w:cs="Times New Roman"/>
          <w:sz w:val="24"/>
          <w:szCs w:val="24"/>
        </w:rPr>
        <w:t>s</w:t>
      </w:r>
      <w:r w:rsidRPr="003E7932">
        <w:rPr>
          <w:rFonts w:ascii="Times New Roman" w:hAnsi="Times New Roman" w:cs="Times New Roman"/>
          <w:sz w:val="24"/>
          <w:szCs w:val="24"/>
        </w:rPr>
        <w:t xml:space="preserve"> are </w:t>
      </w:r>
      <w:r w:rsidR="006E0A55" w:rsidRPr="003E7932">
        <w:rPr>
          <w:rFonts w:ascii="Times New Roman" w:hAnsi="Times New Roman" w:cs="Times New Roman"/>
          <w:sz w:val="24"/>
          <w:szCs w:val="24"/>
        </w:rPr>
        <w:t>characterized</w:t>
      </w:r>
      <w:r w:rsidRPr="003E7932">
        <w:rPr>
          <w:rFonts w:ascii="Times New Roman" w:hAnsi="Times New Roman" w:cs="Times New Roman"/>
          <w:sz w:val="24"/>
          <w:szCs w:val="24"/>
        </w:rPr>
        <w:t xml:space="preserve"> by </w:t>
      </w:r>
      <w:r w:rsidR="006E0A55" w:rsidRPr="003E7932">
        <w:rPr>
          <w:rFonts w:ascii="Times New Roman" w:hAnsi="Times New Roman" w:cs="Times New Roman"/>
          <w:sz w:val="24"/>
          <w:szCs w:val="24"/>
        </w:rPr>
        <w:t>differences</w:t>
      </w:r>
      <w:r w:rsidRPr="003E7932">
        <w:rPr>
          <w:rFonts w:ascii="Times New Roman" w:hAnsi="Times New Roman" w:cs="Times New Roman"/>
          <w:sz w:val="24"/>
          <w:szCs w:val="24"/>
        </w:rPr>
        <w:t xml:space="preserve"> in culture that was practiced by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Greeks that lived in the two periods. The</w:t>
      </w:r>
      <w:r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6E0A55" w:rsidRPr="003E7932">
        <w:rPr>
          <w:rFonts w:ascii="Times New Roman" w:hAnsi="Times New Roman" w:cs="Times New Roman"/>
          <w:sz w:val="24"/>
          <w:szCs w:val="24"/>
        </w:rPr>
        <w:t>Hellenic</w:t>
      </w:r>
      <w:r w:rsidR="00DD5B3B">
        <w:rPr>
          <w:rFonts w:ascii="Times New Roman" w:hAnsi="Times New Roman" w:cs="Times New Roman"/>
          <w:sz w:val="24"/>
          <w:szCs w:val="24"/>
        </w:rPr>
        <w:t xml:space="preserve"> culture</w:t>
      </w:r>
      <w:r w:rsidRPr="003E7932">
        <w:rPr>
          <w:rFonts w:ascii="Times New Roman" w:hAnsi="Times New Roman" w:cs="Times New Roman"/>
          <w:sz w:val="24"/>
          <w:szCs w:val="24"/>
        </w:rPr>
        <w:t xml:space="preserve"> was one that was </w:t>
      </w:r>
      <w:r w:rsidR="006E0A55" w:rsidRPr="003E7932">
        <w:rPr>
          <w:rFonts w:ascii="Times New Roman" w:hAnsi="Times New Roman" w:cs="Times New Roman"/>
          <w:sz w:val="24"/>
          <w:szCs w:val="24"/>
        </w:rPr>
        <w:t>isolated</w:t>
      </w:r>
      <w:r w:rsidRPr="003E7932">
        <w:rPr>
          <w:rFonts w:ascii="Times New Roman" w:hAnsi="Times New Roman" w:cs="Times New Roman"/>
          <w:sz w:val="24"/>
          <w:szCs w:val="24"/>
        </w:rPr>
        <w:t xml:space="preserve"> and not </w:t>
      </w:r>
      <w:r w:rsidR="006E0A55" w:rsidRPr="003E7932">
        <w:rPr>
          <w:rFonts w:ascii="Times New Roman" w:hAnsi="Times New Roman" w:cs="Times New Roman"/>
          <w:sz w:val="24"/>
          <w:szCs w:val="24"/>
        </w:rPr>
        <w:t>influenced</w:t>
      </w:r>
      <w:r w:rsidRPr="003E7932">
        <w:rPr>
          <w:rFonts w:ascii="Times New Roman" w:hAnsi="Times New Roman" w:cs="Times New Roman"/>
          <w:sz w:val="24"/>
          <w:szCs w:val="24"/>
        </w:rPr>
        <w:t xml:space="preserve"> by outside </w:t>
      </w:r>
      <w:r w:rsidR="006E0A55" w:rsidRPr="003E7932">
        <w:rPr>
          <w:rFonts w:ascii="Times New Roman" w:hAnsi="Times New Roman" w:cs="Times New Roman"/>
          <w:sz w:val="24"/>
          <w:szCs w:val="24"/>
        </w:rPr>
        <w:t>forces. They</w:t>
      </w:r>
      <w:r w:rsidRPr="003E7932">
        <w:rPr>
          <w:rFonts w:ascii="Times New Roman" w:hAnsi="Times New Roman" w:cs="Times New Roman"/>
          <w:sz w:val="24"/>
          <w:szCs w:val="24"/>
        </w:rPr>
        <w:t xml:space="preserve"> had their own way of doing things and never bothered at any time to rely on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culture</w:t>
      </w:r>
      <w:r w:rsidRPr="003E7932">
        <w:rPr>
          <w:rFonts w:ascii="Times New Roman" w:hAnsi="Times New Roman" w:cs="Times New Roman"/>
          <w:sz w:val="24"/>
          <w:szCs w:val="24"/>
        </w:rPr>
        <w:t xml:space="preserve"> of </w:t>
      </w:r>
      <w:r w:rsidR="006E0A55" w:rsidRPr="003E7932">
        <w:rPr>
          <w:rFonts w:ascii="Times New Roman" w:hAnsi="Times New Roman" w:cs="Times New Roman"/>
          <w:sz w:val="24"/>
          <w:szCs w:val="24"/>
        </w:rPr>
        <w:t>others. This</w:t>
      </w:r>
      <w:r w:rsidRPr="003E7932">
        <w:rPr>
          <w:rFonts w:ascii="Times New Roman" w:hAnsi="Times New Roman" w:cs="Times New Roman"/>
          <w:sz w:val="24"/>
          <w:szCs w:val="24"/>
        </w:rPr>
        <w:t xml:space="preserve"> is </w:t>
      </w:r>
      <w:r w:rsidR="006E0A55" w:rsidRPr="003E7932">
        <w:rPr>
          <w:rFonts w:ascii="Times New Roman" w:hAnsi="Times New Roman" w:cs="Times New Roman"/>
          <w:sz w:val="24"/>
          <w:szCs w:val="24"/>
        </w:rPr>
        <w:t>different</w:t>
      </w:r>
      <w:r w:rsidRPr="003E7932">
        <w:rPr>
          <w:rFonts w:ascii="Times New Roman" w:hAnsi="Times New Roman" w:cs="Times New Roman"/>
          <w:sz w:val="24"/>
          <w:szCs w:val="24"/>
        </w:rPr>
        <w:t xml:space="preserve"> from the </w:t>
      </w:r>
      <w:r w:rsidR="00D52678" w:rsidRPr="003E7932">
        <w:rPr>
          <w:rFonts w:ascii="Times New Roman" w:hAnsi="Times New Roman" w:cs="Times New Roman"/>
          <w:sz w:val="24"/>
          <w:szCs w:val="24"/>
        </w:rPr>
        <w:t>Hellenistic</w:t>
      </w:r>
      <w:r w:rsidRPr="003E7932">
        <w:rPr>
          <w:rFonts w:ascii="Times New Roman" w:hAnsi="Times New Roman" w:cs="Times New Roman"/>
          <w:sz w:val="24"/>
          <w:szCs w:val="24"/>
        </w:rPr>
        <w:t xml:space="preserve"> whose culture was more of an </w:t>
      </w:r>
      <w:r w:rsidR="006E0A55" w:rsidRPr="003E7932">
        <w:rPr>
          <w:rFonts w:ascii="Times New Roman" w:hAnsi="Times New Roman" w:cs="Times New Roman"/>
          <w:sz w:val="24"/>
          <w:szCs w:val="24"/>
        </w:rPr>
        <w:t>urban</w:t>
      </w:r>
      <w:r w:rsidRPr="003E7932">
        <w:rPr>
          <w:rFonts w:ascii="Times New Roman" w:hAnsi="Times New Roman" w:cs="Times New Roman"/>
          <w:sz w:val="24"/>
          <w:szCs w:val="24"/>
        </w:rPr>
        <w:t xml:space="preserve"> setting and which was </w:t>
      </w:r>
      <w:r w:rsidR="006E0A55" w:rsidRPr="003E7932">
        <w:rPr>
          <w:rFonts w:ascii="Times New Roman" w:hAnsi="Times New Roman" w:cs="Times New Roman"/>
          <w:sz w:val="24"/>
          <w:szCs w:val="24"/>
        </w:rPr>
        <w:t>largely</w:t>
      </w:r>
      <w:r w:rsidRPr="003E7932">
        <w:rPr>
          <w:rFonts w:ascii="Times New Roman" w:hAnsi="Times New Roman" w:cs="Times New Roman"/>
          <w:sz w:val="24"/>
          <w:szCs w:val="24"/>
        </w:rPr>
        <w:t xml:space="preserve"> influenced by other </w:t>
      </w:r>
      <w:r w:rsidR="006E0A55" w:rsidRPr="003E7932">
        <w:rPr>
          <w:rFonts w:ascii="Times New Roman" w:hAnsi="Times New Roman" w:cs="Times New Roman"/>
          <w:sz w:val="24"/>
          <w:szCs w:val="24"/>
        </w:rPr>
        <w:t>cultures. The</w:t>
      </w:r>
      <w:r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6E0A55" w:rsidRPr="003E7932">
        <w:rPr>
          <w:rFonts w:ascii="Times New Roman" w:hAnsi="Times New Roman" w:cs="Times New Roman"/>
          <w:sz w:val="24"/>
          <w:szCs w:val="24"/>
        </w:rPr>
        <w:t>Hellenics</w:t>
      </w:r>
      <w:r w:rsidRPr="003E7932">
        <w:rPr>
          <w:rFonts w:ascii="Times New Roman" w:hAnsi="Times New Roman" w:cs="Times New Roman"/>
          <w:sz w:val="24"/>
          <w:szCs w:val="24"/>
        </w:rPr>
        <w:t xml:space="preserve"> also observed a </w:t>
      </w:r>
      <w:r w:rsidR="006E0A55" w:rsidRPr="003E7932">
        <w:rPr>
          <w:rFonts w:ascii="Times New Roman" w:hAnsi="Times New Roman" w:cs="Times New Roman"/>
          <w:sz w:val="24"/>
          <w:szCs w:val="24"/>
        </w:rPr>
        <w:t>culture</w:t>
      </w:r>
      <w:r w:rsidRPr="003E7932">
        <w:rPr>
          <w:rFonts w:ascii="Times New Roman" w:hAnsi="Times New Roman" w:cs="Times New Roman"/>
          <w:sz w:val="24"/>
          <w:szCs w:val="24"/>
        </w:rPr>
        <w:t xml:space="preserve"> of democracy as their system of </w:t>
      </w:r>
      <w:r w:rsidR="006E0A55" w:rsidRPr="003E7932">
        <w:rPr>
          <w:rFonts w:ascii="Times New Roman" w:hAnsi="Times New Roman" w:cs="Times New Roman"/>
          <w:sz w:val="24"/>
          <w:szCs w:val="24"/>
        </w:rPr>
        <w:t>governance. This</w:t>
      </w:r>
      <w:r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6E0A55" w:rsidRPr="003E7932">
        <w:rPr>
          <w:rFonts w:ascii="Times New Roman" w:hAnsi="Times New Roman" w:cs="Times New Roman"/>
          <w:sz w:val="24"/>
          <w:szCs w:val="24"/>
        </w:rPr>
        <w:t>political</w:t>
      </w:r>
      <w:r w:rsidRPr="003E7932">
        <w:rPr>
          <w:rFonts w:ascii="Times New Roman" w:hAnsi="Times New Roman" w:cs="Times New Roman"/>
          <w:sz w:val="24"/>
          <w:szCs w:val="24"/>
        </w:rPr>
        <w:t xml:space="preserve"> system changed with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death</w:t>
      </w:r>
      <w:r w:rsidRPr="003E7932">
        <w:rPr>
          <w:rFonts w:ascii="Times New Roman" w:hAnsi="Times New Roman" w:cs="Times New Roman"/>
          <w:sz w:val="24"/>
          <w:szCs w:val="24"/>
        </w:rPr>
        <w:t xml:space="preserve"> of the king and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emergence</w:t>
      </w:r>
      <w:r w:rsidRPr="003E7932">
        <w:rPr>
          <w:rFonts w:ascii="Times New Roman" w:hAnsi="Times New Roman" w:cs="Times New Roman"/>
          <w:sz w:val="24"/>
          <w:szCs w:val="24"/>
        </w:rPr>
        <w:t xml:space="preserve"> of the Hellenistic who changed from </w:t>
      </w:r>
      <w:r w:rsidR="006E0A55" w:rsidRPr="003E7932">
        <w:rPr>
          <w:rFonts w:ascii="Times New Roman" w:hAnsi="Times New Roman" w:cs="Times New Roman"/>
          <w:sz w:val="24"/>
          <w:szCs w:val="24"/>
        </w:rPr>
        <w:t>democracy to monarch</w:t>
      </w:r>
      <w:r w:rsidRPr="003E7932">
        <w:rPr>
          <w:rFonts w:ascii="Times New Roman" w:hAnsi="Times New Roman" w:cs="Times New Roman"/>
          <w:sz w:val="24"/>
          <w:szCs w:val="24"/>
        </w:rPr>
        <w:t xml:space="preserve">y and </w:t>
      </w:r>
      <w:r w:rsidR="006E0A55" w:rsidRPr="003E7932">
        <w:rPr>
          <w:rFonts w:ascii="Times New Roman" w:hAnsi="Times New Roman" w:cs="Times New Roman"/>
          <w:sz w:val="24"/>
          <w:szCs w:val="24"/>
        </w:rPr>
        <w:t>ultimately gave power to Rome. The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Hellenistic introduced a </w:t>
      </w:r>
      <w:r w:rsidR="006E0A55" w:rsidRPr="003E7932">
        <w:rPr>
          <w:rFonts w:ascii="Times New Roman" w:hAnsi="Times New Roman" w:cs="Times New Roman"/>
          <w:sz w:val="24"/>
          <w:szCs w:val="24"/>
        </w:rPr>
        <w:t>culture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of dealing with higher yields and different crops as opposed to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Hellenics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who </w:t>
      </w:r>
      <w:r w:rsidR="006E0A55" w:rsidRPr="003E7932">
        <w:rPr>
          <w:rFonts w:ascii="Times New Roman" w:hAnsi="Times New Roman" w:cs="Times New Roman"/>
          <w:sz w:val="24"/>
          <w:szCs w:val="24"/>
        </w:rPr>
        <w:t>preferred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small amount</w:t>
      </w:r>
      <w:r w:rsidR="00DD5B3B">
        <w:rPr>
          <w:rFonts w:ascii="Times New Roman" w:hAnsi="Times New Roman" w:cs="Times New Roman"/>
          <w:sz w:val="24"/>
          <w:szCs w:val="24"/>
        </w:rPr>
        <w:t>s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of yield that </w:t>
      </w:r>
      <w:r w:rsidR="006E0A55" w:rsidRPr="003E7932">
        <w:rPr>
          <w:rFonts w:ascii="Times New Roman" w:hAnsi="Times New Roman" w:cs="Times New Roman"/>
          <w:sz w:val="24"/>
          <w:szCs w:val="24"/>
        </w:rPr>
        <w:t>would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be able to </w:t>
      </w:r>
      <w:r w:rsidR="006E0A55" w:rsidRPr="003E7932">
        <w:rPr>
          <w:rFonts w:ascii="Times New Roman" w:hAnsi="Times New Roman" w:cs="Times New Roman"/>
          <w:sz w:val="24"/>
          <w:szCs w:val="24"/>
        </w:rPr>
        <w:t>satisfy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their </w:t>
      </w:r>
      <w:r w:rsidR="006E0A55" w:rsidRPr="003E7932">
        <w:rPr>
          <w:rFonts w:ascii="Times New Roman" w:hAnsi="Times New Roman" w:cs="Times New Roman"/>
          <w:sz w:val="24"/>
          <w:szCs w:val="24"/>
        </w:rPr>
        <w:t>needs. The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6E0A55" w:rsidRPr="003E7932">
        <w:rPr>
          <w:rFonts w:ascii="Times New Roman" w:hAnsi="Times New Roman" w:cs="Times New Roman"/>
          <w:sz w:val="24"/>
          <w:szCs w:val="24"/>
        </w:rPr>
        <w:t>Hellenic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6E0A55" w:rsidRPr="003E7932">
        <w:rPr>
          <w:rFonts w:ascii="Times New Roman" w:hAnsi="Times New Roman" w:cs="Times New Roman"/>
          <w:sz w:val="24"/>
          <w:szCs w:val="24"/>
        </w:rPr>
        <w:t>culture was also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more of a public one as they</w:t>
      </w:r>
      <w:r w:rsidR="006E0A55" w:rsidRPr="003E7932">
        <w:rPr>
          <w:rFonts w:ascii="Times New Roman" w:hAnsi="Times New Roman" w:cs="Times New Roman"/>
          <w:sz w:val="24"/>
          <w:szCs w:val="24"/>
        </w:rPr>
        <w:t xml:space="preserve"> could interact freely and share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most of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things. This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is in </w:t>
      </w:r>
      <w:r w:rsidR="006E0A55" w:rsidRPr="003E7932">
        <w:rPr>
          <w:rFonts w:ascii="Times New Roman" w:hAnsi="Times New Roman" w:cs="Times New Roman"/>
          <w:sz w:val="24"/>
          <w:szCs w:val="24"/>
        </w:rPr>
        <w:t>contrast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to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Hellenistic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who adopted a more private life with the onset of </w:t>
      </w:r>
      <w:r w:rsidR="004F0F87" w:rsidRPr="003E7932">
        <w:rPr>
          <w:rFonts w:ascii="Times New Roman" w:hAnsi="Times New Roman" w:cs="Times New Roman"/>
          <w:sz w:val="24"/>
          <w:szCs w:val="24"/>
        </w:rPr>
        <w:t>urbanization</w:t>
      </w:r>
      <w:r w:rsidR="006E0A55"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4F0F87" w:rsidRPr="003E7932">
        <w:rPr>
          <w:rFonts w:ascii="Times New Roman" w:hAnsi="Times New Roman" w:cs="Times New Roman"/>
          <w:sz w:val="24"/>
          <w:szCs w:val="24"/>
        </w:rPr>
        <w:t>(</w:t>
      </w:r>
      <w:r w:rsidR="004F0F87"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Morgan, Hockey &amp; Horrell, 2018). </w:t>
      </w:r>
      <w:r w:rsidR="006E0A55" w:rsidRPr="003E7932">
        <w:rPr>
          <w:rFonts w:ascii="Times New Roman" w:hAnsi="Times New Roman" w:cs="Times New Roman"/>
          <w:sz w:val="24"/>
          <w:szCs w:val="24"/>
        </w:rPr>
        <w:t>The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culture of literature and </w:t>
      </w:r>
      <w:r w:rsidR="006E0A55" w:rsidRPr="003E7932">
        <w:rPr>
          <w:rFonts w:ascii="Times New Roman" w:hAnsi="Times New Roman" w:cs="Times New Roman"/>
          <w:sz w:val="24"/>
          <w:szCs w:val="24"/>
        </w:rPr>
        <w:t>scientific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research </w:t>
      </w:r>
      <w:r w:rsidR="006E0A55" w:rsidRPr="003E7932">
        <w:rPr>
          <w:rFonts w:ascii="Times New Roman" w:hAnsi="Times New Roman" w:cs="Times New Roman"/>
          <w:sz w:val="24"/>
          <w:szCs w:val="24"/>
        </w:rPr>
        <w:t xml:space="preserve">was also cultivated 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more by the Hellenistic as </w:t>
      </w:r>
      <w:r w:rsidR="006E0A55" w:rsidRPr="003E7932">
        <w:rPr>
          <w:rFonts w:ascii="Times New Roman" w:hAnsi="Times New Roman" w:cs="Times New Roman"/>
          <w:sz w:val="24"/>
          <w:szCs w:val="24"/>
        </w:rPr>
        <w:t>compared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to what w</w:t>
      </w:r>
      <w:r w:rsidR="006E0A55" w:rsidRPr="003E7932">
        <w:rPr>
          <w:rFonts w:ascii="Times New Roman" w:hAnsi="Times New Roman" w:cs="Times New Roman"/>
          <w:sz w:val="24"/>
          <w:szCs w:val="24"/>
        </w:rPr>
        <w:t>a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s being </w:t>
      </w:r>
      <w:r w:rsidR="006E0A55" w:rsidRPr="003E7932">
        <w:rPr>
          <w:rFonts w:ascii="Times New Roman" w:hAnsi="Times New Roman" w:cs="Times New Roman"/>
          <w:sz w:val="24"/>
          <w:szCs w:val="24"/>
        </w:rPr>
        <w:t>done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by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Hellenics. There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</w:t>
      </w:r>
      <w:r w:rsidR="006E0A55" w:rsidRPr="003E7932">
        <w:rPr>
          <w:rFonts w:ascii="Times New Roman" w:hAnsi="Times New Roman" w:cs="Times New Roman"/>
          <w:sz w:val="24"/>
          <w:szCs w:val="24"/>
        </w:rPr>
        <w:t>w</w:t>
      </w:r>
      <w:r w:rsidR="00DD5B3B">
        <w:rPr>
          <w:rFonts w:ascii="Times New Roman" w:hAnsi="Times New Roman" w:cs="Times New Roman"/>
          <w:sz w:val="24"/>
          <w:szCs w:val="24"/>
        </w:rPr>
        <w:t>ere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more inventions and studies in t</w:t>
      </w:r>
      <w:r w:rsidR="006E0A55" w:rsidRPr="003E7932">
        <w:rPr>
          <w:rFonts w:ascii="Times New Roman" w:hAnsi="Times New Roman" w:cs="Times New Roman"/>
          <w:sz w:val="24"/>
          <w:szCs w:val="24"/>
        </w:rPr>
        <w:t>h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e field of art and science and this has gone on to characterize the </w:t>
      </w:r>
      <w:r w:rsidR="006E0A55" w:rsidRPr="003E7932">
        <w:rPr>
          <w:rFonts w:ascii="Times New Roman" w:hAnsi="Times New Roman" w:cs="Times New Roman"/>
          <w:sz w:val="24"/>
          <w:szCs w:val="24"/>
        </w:rPr>
        <w:t>Greek</w:t>
      </w:r>
      <w:r w:rsidR="00FD49EE" w:rsidRPr="003E7932">
        <w:rPr>
          <w:rFonts w:ascii="Times New Roman" w:hAnsi="Times New Roman" w:cs="Times New Roman"/>
          <w:sz w:val="24"/>
          <w:szCs w:val="24"/>
        </w:rPr>
        <w:t xml:space="preserve"> culture even in the modern day.</w:t>
      </w:r>
    </w:p>
    <w:p w14:paraId="507F7D98" w14:textId="77777777" w:rsidR="00FD49EE" w:rsidRPr="003E7932" w:rsidRDefault="006E0A55" w:rsidP="007861C5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Aspects</w:t>
      </w:r>
      <w:r w:rsid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of both C</w:t>
      </w:r>
      <w:r w:rsidR="00FD49EE"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ultures that ha</w:t>
      </w:r>
      <w:r w:rsid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ve Influenced Current C</w:t>
      </w:r>
      <w:r w:rsidR="00AD6B95"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ulture</w:t>
      </w:r>
    </w:p>
    <w:p w14:paraId="0690E419" w14:textId="618BB415" w:rsidR="009500CD" w:rsidRDefault="00FD49EE" w:rsidP="007861C5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Art is one of the aspects of both</w:t>
      </w:r>
      <w:r w:rsidR="006C769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Hellenic and Hellenistic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cultures that ha</w:t>
      </w:r>
      <w:r w:rsidR="00DD5B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ve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had an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influence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D5B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 the current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culture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also in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various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contributions that have been made by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Greeks. The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modern art borrows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heavily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from ancient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Greek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art and it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would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 practically impossible to mention art without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referring to the Greeks. Another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important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aspect in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both culture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is that of </w:t>
      </w:r>
      <w:r w:rsidR="004F0F87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literature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4F0F87" w:rsidRPr="003E7932">
        <w:rPr>
          <w:rFonts w:ascii="Times New Roman" w:hAnsi="Times New Roman" w:cs="Times New Roman"/>
          <w:sz w:val="24"/>
          <w:szCs w:val="24"/>
        </w:rPr>
        <w:t>(</w:t>
      </w:r>
      <w:r w:rsidR="004F0F87"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Chrubasik &amp; King, 2017).</w:t>
      </w:r>
      <w:r w:rsidR="009C56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Hellenics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had their own way of undertaking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literature</w:t>
      </w:r>
      <w:r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this was furt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her enhanced by the Hellenistic. They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upgraded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levels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literature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their country an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also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exported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same to other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countries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world. This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saw most of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western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nations researching more on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ancient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Greek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literature </w:t>
      </w:r>
      <w:bookmarkStart w:id="0" w:name="_GoBack"/>
      <w:bookmarkEnd w:id="0"/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them to advance their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interest in the field. The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founding fathers of literature come from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Greeks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made possible by the two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cultures. The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two cultures were also based on the rule of law which saw them putting in place prop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er structures of governance. They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believed in </w:t>
      </w:r>
      <w:r w:rsidR="00DD5B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participation of all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memb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ers of the society in order for their needs to be taken care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of. This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culture has influenced the current set up of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Greek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political system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also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contributed</w:t>
      </w:r>
      <w:r w:rsidR="00E26C50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many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countries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world adopting democracy in their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governance. Architecture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has also been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their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way of life and this culture has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greatly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influenced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modern architectures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that are </w:t>
      </w:r>
      <w:r w:rsidR="00366521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currently in the </w:t>
      </w:r>
      <w:r w:rsidR="009500C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world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500CD" w:rsidRPr="003E7932">
        <w:rPr>
          <w:rFonts w:ascii="Times New Roman" w:hAnsi="Times New Roman" w:cs="Times New Roman"/>
          <w:sz w:val="24"/>
          <w:szCs w:val="24"/>
        </w:rPr>
        <w:t>(</w:t>
      </w:r>
      <w:r w:rsidR="009500CD"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Morgan, Hockey &amp; Horrell, 2018)</w:t>
      </w:r>
      <w:r w:rsidR="009500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9C56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</w:t>
      </w:r>
      <w:r w:rsidR="007713B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also one of the great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contributions</w:t>
      </w:r>
      <w:r w:rsidR="007713B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</w:t>
      </w:r>
      <w:r w:rsidR="007713B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</w:t>
      </w:r>
      <w:r w:rsidR="006E0A5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Greek</w:t>
      </w:r>
      <w:r w:rsidR="007713B5" w:rsidRPr="003E793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culture.</w:t>
      </w:r>
    </w:p>
    <w:p w14:paraId="201110A3" w14:textId="77777777" w:rsidR="00F837B0" w:rsidRDefault="00F837B0" w:rsidP="007861C5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14:paraId="7F8B58D6" w14:textId="7A1C05A2" w:rsidR="001C6AD0" w:rsidRPr="003E7932" w:rsidRDefault="001C6AD0" w:rsidP="007861C5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3E793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References</w:t>
      </w:r>
    </w:p>
    <w:p w14:paraId="1FDC0E11" w14:textId="77777777" w:rsidR="001C6AD0" w:rsidRPr="003E7932" w:rsidRDefault="001C6AD0" w:rsidP="007861C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Chrubasik, B., &amp; King, D. (2017). Hellenism? An Introduction. </w:t>
      </w:r>
      <w:r w:rsidRPr="003E79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Hellenism and the Local Communities of the Eastern Mediterranean: 400 BCE-250 CE</w:t>
      </w:r>
      <w:r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p w14:paraId="055FB0F9" w14:textId="3D610271" w:rsidR="008C0F14" w:rsidRPr="008C48F9" w:rsidRDefault="001C6AD0" w:rsidP="008C48F9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Morgan, T., Hockey, K. M., &amp; Horrell, D. G. (2018). Society, Identity, and Ethnicity in the Hellenic World. </w:t>
      </w:r>
      <w:r w:rsidRPr="003E79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Ethnicity, Race, Religion: Identities and Ideologies in Early Jewish and Christian Texts, and in Modern Biblical Interpretation</w:t>
      </w:r>
      <w:r w:rsidRPr="003E79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23.</w:t>
      </w:r>
    </w:p>
    <w:sectPr w:rsidR="008C0F14" w:rsidRPr="008C48F9" w:rsidSect="00957D7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F18E0" w14:textId="77777777" w:rsidR="00907CB0" w:rsidRDefault="00907CB0" w:rsidP="00A321B3">
      <w:pPr>
        <w:spacing w:after="0" w:line="240" w:lineRule="auto"/>
      </w:pPr>
      <w:r>
        <w:separator/>
      </w:r>
    </w:p>
  </w:endnote>
  <w:endnote w:type="continuationSeparator" w:id="0">
    <w:p w14:paraId="3EDEBB76" w14:textId="77777777" w:rsidR="00907CB0" w:rsidRDefault="00907CB0" w:rsidP="00A32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467BE" w14:textId="77777777" w:rsidR="00907CB0" w:rsidRDefault="00907CB0" w:rsidP="00A321B3">
      <w:pPr>
        <w:spacing w:after="0" w:line="240" w:lineRule="auto"/>
      </w:pPr>
      <w:r>
        <w:separator/>
      </w:r>
    </w:p>
  </w:footnote>
  <w:footnote w:type="continuationSeparator" w:id="0">
    <w:p w14:paraId="3B466D64" w14:textId="77777777" w:rsidR="00907CB0" w:rsidRDefault="00907CB0" w:rsidP="00A32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2200540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9ED394" w14:textId="4DC0A86C" w:rsidR="00957D7C" w:rsidRPr="00957D7C" w:rsidRDefault="00957D7C" w:rsidP="00957D7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57D7C">
          <w:rPr>
            <w:rFonts w:ascii="Times New Roman" w:hAnsi="Times New Roman" w:cs="Times New Roman"/>
            <w:sz w:val="24"/>
            <w:szCs w:val="24"/>
          </w:rPr>
          <w:t>HELLENIC VS HELLENISTIC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57D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7D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7D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57D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57D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2626041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76E7EF" w14:textId="3302232A" w:rsidR="00A321B3" w:rsidRPr="00957D7C" w:rsidRDefault="00957D7C" w:rsidP="00957D7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957D7C">
          <w:rPr>
            <w:rFonts w:ascii="Times New Roman" w:hAnsi="Times New Roman" w:cs="Times New Roman"/>
            <w:sz w:val="24"/>
            <w:szCs w:val="24"/>
          </w:rPr>
          <w:t>HELLENIC VS HELLENISTIC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57D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7D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7D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57D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57D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1MjM1MbG0MDM3MTFT0lEKTi0uzszPAykwrAUAOcHr1CwAAAA="/>
  </w:docVars>
  <w:rsids>
    <w:rsidRoot w:val="00633EB8"/>
    <w:rsid w:val="001C6AD0"/>
    <w:rsid w:val="00366521"/>
    <w:rsid w:val="003E7932"/>
    <w:rsid w:val="0044224F"/>
    <w:rsid w:val="00484B19"/>
    <w:rsid w:val="004F0F87"/>
    <w:rsid w:val="00633EB8"/>
    <w:rsid w:val="006C769B"/>
    <w:rsid w:val="006E0A55"/>
    <w:rsid w:val="007713B5"/>
    <w:rsid w:val="007861C5"/>
    <w:rsid w:val="0089423C"/>
    <w:rsid w:val="008C0F14"/>
    <w:rsid w:val="008C48F9"/>
    <w:rsid w:val="00907CB0"/>
    <w:rsid w:val="009500CD"/>
    <w:rsid w:val="00957D7C"/>
    <w:rsid w:val="00994A19"/>
    <w:rsid w:val="009C56BC"/>
    <w:rsid w:val="00A321B3"/>
    <w:rsid w:val="00AD6B95"/>
    <w:rsid w:val="00C03BFD"/>
    <w:rsid w:val="00CC7DF9"/>
    <w:rsid w:val="00D52678"/>
    <w:rsid w:val="00D73B0F"/>
    <w:rsid w:val="00DD5B3B"/>
    <w:rsid w:val="00E26C50"/>
    <w:rsid w:val="00EC3252"/>
    <w:rsid w:val="00F37EFC"/>
    <w:rsid w:val="00F837B0"/>
    <w:rsid w:val="00FD49EE"/>
    <w:rsid w:val="00FF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6BE26"/>
  <w15:chartTrackingRefBased/>
  <w15:docId w15:val="{F080C014-E41B-425A-AC29-F95A6611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E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1B3"/>
  </w:style>
  <w:style w:type="paragraph" w:styleId="Footer">
    <w:name w:val="footer"/>
    <w:basedOn w:val="Normal"/>
    <w:link w:val="FooterChar"/>
    <w:uiPriority w:val="99"/>
    <w:unhideWhenUsed/>
    <w:rsid w:val="00A32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24</cp:revision>
  <dcterms:created xsi:type="dcterms:W3CDTF">2019-11-06T11:33:00Z</dcterms:created>
  <dcterms:modified xsi:type="dcterms:W3CDTF">2019-11-06T15:38:00Z</dcterms:modified>
</cp:coreProperties>
</file>